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7F" w:rsidRDefault="00C3667F" w:rsidP="00C3667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უშუალო ხელმძღვანელის  მიერ  პროფესიული საჯარო მოხელის შეფასების ფორმა</w:t>
      </w:r>
      <w:r>
        <w:rPr>
          <w:rFonts w:ascii="Sylfaen" w:hAnsi="Sylfaen"/>
          <w:sz w:val="22"/>
          <w:szCs w:val="22"/>
          <w:lang w:val="ka-GE"/>
        </w:rPr>
        <w:t xml:space="preserve"> (ივსება 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8120F0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8120F0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 უფროსი, მეორადი სტრუქტურული ერთეულის ხელმძღვანელი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6A5037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  <w:sz w:val="22"/>
              </w:rPr>
              <w:t>ბესარიონ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2"/>
              </w:rPr>
              <w:t>ბუჩუკური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8120F0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ეკონომიკური დეპარტამენტის უფროსი</w:t>
            </w:r>
            <w:r w:rsidR="006A5037">
              <w:rPr>
                <w:rFonts w:eastAsia="Times New Roman" w:cs="Sylfaen"/>
                <w:bCs/>
                <w:sz w:val="22"/>
                <w:lang w:val="ka-GE"/>
              </w:rPr>
              <w:t>ს მოადგილე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პირველადი სტრუქტურული ერთეულის ხელმძღვანელი</w:t>
            </w:r>
            <w:r w:rsidR="006A5037">
              <w:rPr>
                <w:rFonts w:eastAsia="Times New Roman" w:cs="Sylfaen"/>
                <w:bCs/>
                <w:sz w:val="22"/>
                <w:lang w:val="ka-GE"/>
              </w:rPr>
              <w:t>ს მოადგილე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8120F0" w:rsidP="0022594B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2259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წლი</w:t>
            </w:r>
            <w:r w:rsidR="0022594B">
              <w:rPr>
                <w:rFonts w:eastAsia="Times New Roman" w:cs="Times New Roman"/>
                <w:bCs/>
                <w:sz w:val="22"/>
                <w:lang w:val="ka-GE"/>
              </w:rPr>
              <w:t>ს ია</w:t>
            </w:r>
            <w:r w:rsidR="00D37BE4">
              <w:rPr>
                <w:rFonts w:eastAsia="Times New Roman" w:cs="Times New Roman"/>
                <w:bCs/>
                <w:sz w:val="22"/>
                <w:lang w:val="ka-GE"/>
              </w:rPr>
              <w:t>ნ</w:t>
            </w:r>
            <w:r w:rsidR="0022594B">
              <w:rPr>
                <w:rFonts w:eastAsia="Times New Roman" w:cs="Times New Roman"/>
                <w:bCs/>
                <w:sz w:val="22"/>
                <w:lang w:val="ka-GE"/>
              </w:rPr>
              <w:t>ვარ-ივნისი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22594B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</w:t>
            </w:r>
            <w:r w:rsidR="006845AF">
              <w:rPr>
                <w:rFonts w:eastAsia="Times New Roman" w:cs="Times New Roman"/>
                <w:bCs/>
                <w:sz w:val="22"/>
                <w:lang w:val="ka-GE"/>
              </w:rPr>
              <w:t xml:space="preserve"> წლის აგვისტო</w:t>
            </w:r>
            <w:r w:rsidR="008120F0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26"/>
        <w:gridCol w:w="2319"/>
        <w:gridCol w:w="3103"/>
        <w:gridCol w:w="3308"/>
        <w:gridCol w:w="3543"/>
      </w:tblGrid>
      <w:tr w:rsidR="00201B0B" w:rsidRPr="00890D87" w:rsidTr="00D37BE4">
        <w:trPr>
          <w:trHeight w:val="1120"/>
        </w:trPr>
        <w:tc>
          <w:tcPr>
            <w:tcW w:w="526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319" w:type="dxa"/>
            <w:vAlign w:val="center"/>
            <w:hideMark/>
          </w:tcPr>
          <w:p w:rsidR="00B342B7" w:rsidRPr="00076A3F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076A3F">
              <w:rPr>
                <w:b/>
                <w:bCs/>
                <w:sz w:val="22"/>
              </w:rPr>
              <w:t>კრიტერიუმი</w:t>
            </w:r>
            <w:proofErr w:type="spellEnd"/>
          </w:p>
        </w:tc>
        <w:tc>
          <w:tcPr>
            <w:tcW w:w="3103" w:type="dxa"/>
            <w:vAlign w:val="center"/>
          </w:tcPr>
          <w:p w:rsidR="00B342B7" w:rsidRPr="00076A3F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076A3F">
              <w:rPr>
                <w:b/>
                <w:bCs/>
                <w:sz w:val="22"/>
                <w:lang w:val="ka-GE"/>
              </w:rPr>
              <w:t>თვით</w:t>
            </w:r>
            <w:proofErr w:type="spellStart"/>
            <w:r w:rsidR="00B342B7" w:rsidRPr="00076A3F">
              <w:rPr>
                <w:b/>
                <w:bCs/>
                <w:sz w:val="22"/>
              </w:rPr>
              <w:t>შეფასება</w:t>
            </w:r>
            <w:proofErr w:type="spellEnd"/>
          </w:p>
        </w:tc>
        <w:tc>
          <w:tcPr>
            <w:tcW w:w="3308" w:type="dxa"/>
            <w:vAlign w:val="center"/>
          </w:tcPr>
          <w:p w:rsidR="00B342B7" w:rsidRPr="00076A3F" w:rsidRDefault="00722274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722274">
              <w:rPr>
                <w:b/>
                <w:bCs/>
                <w:sz w:val="22"/>
              </w:rPr>
              <w:t>ხელმძღვანელის</w:t>
            </w:r>
            <w:proofErr w:type="spellEnd"/>
            <w:r>
              <w:rPr>
                <w:b/>
                <w:bCs/>
                <w:sz w:val="22"/>
                <w:lang w:val="ka-GE"/>
              </w:rPr>
              <w:t xml:space="preserve"> </w:t>
            </w:r>
            <w:proofErr w:type="spellStart"/>
            <w:r w:rsidR="00B342B7" w:rsidRPr="00076A3F">
              <w:rPr>
                <w:b/>
                <w:bCs/>
                <w:sz w:val="22"/>
              </w:rPr>
              <w:t>კომენტარი</w:t>
            </w:r>
            <w:proofErr w:type="spellEnd"/>
          </w:p>
        </w:tc>
        <w:tc>
          <w:tcPr>
            <w:tcW w:w="3543" w:type="dxa"/>
            <w:vAlign w:val="center"/>
          </w:tcPr>
          <w:p w:rsidR="00B342B7" w:rsidRPr="00076A3F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076A3F">
              <w:rPr>
                <w:b/>
                <w:bCs/>
                <w:sz w:val="22"/>
              </w:rPr>
              <w:t>მაგალითები</w:t>
            </w:r>
            <w:proofErr w:type="spellEnd"/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19" w:type="dxa"/>
            <w:hideMark/>
          </w:tcPr>
          <w:p w:rsidR="00B342B7" w:rsidRPr="00076A3F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6A3F">
              <w:rPr>
                <w:b/>
                <w:bCs/>
                <w:sz w:val="22"/>
              </w:rPr>
              <w:t>მიზანი</w:t>
            </w:r>
            <w:proofErr w:type="spellEnd"/>
            <w:r w:rsidRPr="00076A3F">
              <w:rPr>
                <w:b/>
                <w:bCs/>
                <w:sz w:val="22"/>
              </w:rPr>
              <w:t xml:space="preserve">/ </w:t>
            </w:r>
            <w:proofErr w:type="spellStart"/>
            <w:r w:rsidRPr="00076A3F">
              <w:rPr>
                <w:b/>
                <w:bCs/>
                <w:sz w:val="22"/>
              </w:rPr>
              <w:t>ფუნქცია</w:t>
            </w:r>
            <w:proofErr w:type="spellEnd"/>
          </w:p>
        </w:tc>
        <w:tc>
          <w:tcPr>
            <w:tcW w:w="3103" w:type="dxa"/>
          </w:tcPr>
          <w:p w:rsidR="00B342B7" w:rsidRPr="00076A3F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8" w:type="dxa"/>
          </w:tcPr>
          <w:p w:rsidR="00B342B7" w:rsidRPr="00076A3F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43" w:type="dxa"/>
          </w:tcPr>
          <w:p w:rsidR="00B342B7" w:rsidRPr="00076A3F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19" w:type="dxa"/>
          </w:tcPr>
          <w:p w:rsidR="00B342B7" w:rsidRPr="00076A3F" w:rsidRDefault="008120F0" w:rsidP="00713B79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სამინისტროს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საშუალოვადიანი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სამოქმედო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გეგმის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მომზადება</w:t>
            </w:r>
            <w:proofErr w:type="spellEnd"/>
            <w:r w:rsidRPr="00076A3F">
              <w:rPr>
                <w:bCs/>
                <w:sz w:val="18"/>
                <w:szCs w:val="16"/>
              </w:rPr>
              <w:t>/</w:t>
            </w:r>
            <w:proofErr w:type="spellStart"/>
            <w:r w:rsidRPr="00076A3F">
              <w:rPr>
                <w:bCs/>
                <w:sz w:val="18"/>
                <w:szCs w:val="16"/>
              </w:rPr>
              <w:t>შემუშავება</w:t>
            </w:r>
            <w:proofErr w:type="spellEnd"/>
          </w:p>
        </w:tc>
        <w:tc>
          <w:tcPr>
            <w:tcW w:w="3103" w:type="dxa"/>
          </w:tcPr>
          <w:p w:rsidR="00B342B7" w:rsidRPr="00367A8C" w:rsidRDefault="00DE07F8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308" w:type="dxa"/>
          </w:tcPr>
          <w:p w:rsidR="00B342B7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ქვეყნის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ძირითადი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მონაცემებისა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მიმართულებების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დოკუმენტში</w:t>
            </w:r>
            <w:proofErr w:type="spellEnd"/>
            <w:r w:rsidRPr="002D16EC">
              <w:rPr>
                <w:sz w:val="18"/>
                <w:szCs w:val="22"/>
              </w:rPr>
              <w:t xml:space="preserve"> (BDD)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საშუალოვადიანი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სამოქმედო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გეგმის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ასახვის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უზრუნველყოფის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მიზნით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აპარატის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2D16EC">
              <w:rPr>
                <w:sz w:val="18"/>
                <w:szCs w:val="22"/>
              </w:rPr>
              <w:t>სტრუქტურული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ქვედანაყოფის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დეპარტამენტებთან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სახელმწიფო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კონტროლს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დაქვემდებარებულ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საჯარო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სამართლის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იურიდიულ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პირებთან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კოორდინირებული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მუშაობა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კანონმდებლობით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დადგენილ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lastRenderedPageBreak/>
              <w:t>ვადებში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საქართველოს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ფინანსთა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სამინისტროში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წარდგენა</w:t>
            </w:r>
            <w:proofErr w:type="spellEnd"/>
          </w:p>
        </w:tc>
        <w:tc>
          <w:tcPr>
            <w:tcW w:w="3543" w:type="dxa"/>
          </w:tcPr>
          <w:p w:rsidR="00B342B7" w:rsidRPr="00DE07F8" w:rsidRDefault="00B342B7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</w:tcPr>
          <w:p w:rsidR="00B342B7" w:rsidRPr="00D37BE4" w:rsidRDefault="00D37BE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319" w:type="dxa"/>
          </w:tcPr>
          <w:p w:rsidR="00B342B7" w:rsidRPr="00076A3F" w:rsidRDefault="00C50E32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წლიური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ბიუჯეტის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ფარგლებში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სამინისტროს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ცენტრალური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აპარატისა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სამინისტროს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სახელმწიფო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კონტროლს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დაქვემდებარებული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საჯარო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სამართლის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იურიდიული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პირებისათვის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გათვალისწინებულ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ასიგნებებში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საჭიროების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მიხედვით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ცვლილებების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მომზადება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დანიშნულებისამებრ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წარდგენა</w:t>
            </w:r>
            <w:proofErr w:type="spellEnd"/>
          </w:p>
        </w:tc>
        <w:tc>
          <w:tcPr>
            <w:tcW w:w="3103" w:type="dxa"/>
          </w:tcPr>
          <w:p w:rsidR="00B342B7" w:rsidRPr="00DE07F8" w:rsidRDefault="00D6487D" w:rsidP="00D6487D">
            <w:pPr>
              <w:jc w:val="center"/>
              <w:rPr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B342B7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ცვლილებების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მომზადება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ეხება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როფორც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საბიუჯეტო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სახსრების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ასევე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საკუთარი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სახსრების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ფარგლებში</w:t>
            </w:r>
            <w:proofErr w:type="spellEnd"/>
            <w:r w:rsidRPr="002D16EC">
              <w:rPr>
                <w:sz w:val="18"/>
                <w:szCs w:val="22"/>
              </w:rPr>
              <w:t xml:space="preserve"> (ebudget.ge) </w:t>
            </w:r>
            <w:proofErr w:type="spellStart"/>
            <w:r w:rsidRPr="002D16EC">
              <w:rPr>
                <w:sz w:val="18"/>
                <w:szCs w:val="22"/>
              </w:rPr>
              <w:t>დაკორექტირება</w:t>
            </w:r>
            <w:proofErr w:type="spellEnd"/>
            <w:r w:rsidRPr="002D16EC">
              <w:rPr>
                <w:sz w:val="18"/>
                <w:szCs w:val="22"/>
              </w:rPr>
              <w:t>/</w:t>
            </w:r>
            <w:proofErr w:type="spellStart"/>
            <w:r w:rsidRPr="002D16EC">
              <w:rPr>
                <w:sz w:val="18"/>
                <w:szCs w:val="22"/>
              </w:rPr>
              <w:t>დამტკივებას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ასევე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საჯარო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სამართლის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იურიდიული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პირების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შესყიდვების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გეგმებში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განსახორციელებელი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ცვლილებების</w:t>
            </w:r>
            <w:proofErr w:type="spellEnd"/>
            <w:r w:rsidRPr="002D16EC">
              <w:rPr>
                <w:sz w:val="18"/>
                <w:szCs w:val="22"/>
              </w:rPr>
              <w:t>/</w:t>
            </w:r>
            <w:proofErr w:type="spellStart"/>
            <w:r w:rsidRPr="002D16EC">
              <w:rPr>
                <w:sz w:val="18"/>
                <w:szCs w:val="22"/>
              </w:rPr>
              <w:t>კორექტირების</w:t>
            </w:r>
            <w:proofErr w:type="spellEnd"/>
            <w:r w:rsidRPr="002D16EC">
              <w:rPr>
                <w:sz w:val="18"/>
                <w:szCs w:val="22"/>
              </w:rPr>
              <w:t xml:space="preserve">  </w:t>
            </w:r>
            <w:proofErr w:type="spellStart"/>
            <w:r w:rsidRPr="002D16EC">
              <w:rPr>
                <w:sz w:val="18"/>
                <w:szCs w:val="22"/>
              </w:rPr>
              <w:t>შეთანხმებას</w:t>
            </w:r>
            <w:proofErr w:type="spellEnd"/>
          </w:p>
        </w:tc>
        <w:tc>
          <w:tcPr>
            <w:tcW w:w="3543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</w:tcPr>
          <w:p w:rsidR="00B342B7" w:rsidRPr="00B342B7" w:rsidRDefault="00D37BE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319" w:type="dxa"/>
          </w:tcPr>
          <w:p w:rsidR="00B342B7" w:rsidRPr="00076A3F" w:rsidRDefault="003402AB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შრომის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, </w:t>
            </w:r>
            <w:proofErr w:type="spellStart"/>
            <w:r w:rsidRPr="00076A3F">
              <w:rPr>
                <w:bCs/>
                <w:sz w:val="18"/>
                <w:szCs w:val="16"/>
              </w:rPr>
              <w:t>ჯანმრთელობისა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სოციალური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დაცვის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სახელმწიფო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პროგრამებისათვის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დანახარჯებისა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რესურსების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პროგნოზირებისა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ხარჯვის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მიმდინარეობის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ანალიზი</w:t>
            </w:r>
            <w:proofErr w:type="spellEnd"/>
          </w:p>
        </w:tc>
        <w:tc>
          <w:tcPr>
            <w:tcW w:w="3103" w:type="dxa"/>
          </w:tcPr>
          <w:p w:rsidR="00B342B7" w:rsidRDefault="00D37BE4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  <w:p w:rsidR="00D37BE4" w:rsidRPr="00DE07F8" w:rsidRDefault="00D37BE4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308" w:type="dxa"/>
          </w:tcPr>
          <w:p w:rsidR="00B342B7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საქართველოს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შრომის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ჯანმრთელობისა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სოციალური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დაცვის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მინისტრის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ბრძანების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შესაბამისად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ასევე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მონიტორინგი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არამიზნობრივი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ხარჯის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თავიდან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ასაცილებლად</w:t>
            </w:r>
            <w:proofErr w:type="spellEnd"/>
            <w:r w:rsidRPr="002D16EC">
              <w:rPr>
                <w:sz w:val="18"/>
                <w:szCs w:val="22"/>
              </w:rPr>
              <w:t xml:space="preserve"> - </w:t>
            </w:r>
            <w:proofErr w:type="spellStart"/>
            <w:r w:rsidRPr="002D16EC">
              <w:rPr>
                <w:sz w:val="18"/>
                <w:szCs w:val="22"/>
              </w:rPr>
              <w:t>დეფიციტისა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პროფიციტის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დარეგულირება</w:t>
            </w:r>
            <w:proofErr w:type="spellEnd"/>
          </w:p>
        </w:tc>
        <w:tc>
          <w:tcPr>
            <w:tcW w:w="3543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</w:tcPr>
          <w:p w:rsidR="00B342B7" w:rsidRPr="00B342B7" w:rsidRDefault="00D37BE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319" w:type="dxa"/>
          </w:tcPr>
          <w:p w:rsidR="00B342B7" w:rsidRPr="00076A3F" w:rsidRDefault="00AE4E1D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კომპეტენციის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ფარგლებში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ნორმატიული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აქტების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პროექტების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მომზადება</w:t>
            </w:r>
            <w:proofErr w:type="spellEnd"/>
            <w:r w:rsidRPr="00076A3F">
              <w:rPr>
                <w:bCs/>
                <w:sz w:val="18"/>
                <w:szCs w:val="16"/>
              </w:rPr>
              <w:t>/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მონაწილეობა</w:t>
            </w:r>
            <w:proofErr w:type="spellEnd"/>
          </w:p>
        </w:tc>
        <w:tc>
          <w:tcPr>
            <w:tcW w:w="3103" w:type="dxa"/>
          </w:tcPr>
          <w:p w:rsidR="00B342B7" w:rsidRPr="00DE07F8" w:rsidRDefault="002778D0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B342B7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ცენტრალური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აპარატისა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სახელმწიფო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კონტროლს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დაქვემდებარებულ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სსიპ</w:t>
            </w:r>
            <w:proofErr w:type="spellEnd"/>
            <w:r w:rsidRPr="002D16EC">
              <w:rPr>
                <w:sz w:val="18"/>
                <w:szCs w:val="22"/>
              </w:rPr>
              <w:t xml:space="preserve"> - </w:t>
            </w:r>
            <w:proofErr w:type="spellStart"/>
            <w:r w:rsidRPr="002D16EC">
              <w:rPr>
                <w:sz w:val="18"/>
                <w:szCs w:val="22"/>
              </w:rPr>
              <w:t>ებში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შრომითი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ხელშეკრულებით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დასაქმებულ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პირთა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რიცხოვნობის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შეზღუდვებზე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გამონაკლისის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განსაზღვრის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შესახებ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საქართველოს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მთავრობის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განკარგულებების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პროექტების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მომზადება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საქართველოს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მთავრობის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დადგენილებებისა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lastRenderedPageBreak/>
              <w:t>განკარგულებების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პროექტების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ფინანსური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დასაბუთება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საშტატო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განრიგის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დამტკიცების</w:t>
            </w:r>
            <w:proofErr w:type="spellEnd"/>
            <w:r w:rsidRPr="002D16EC">
              <w:rPr>
                <w:sz w:val="18"/>
                <w:szCs w:val="22"/>
              </w:rPr>
              <w:t>/</w:t>
            </w:r>
            <w:proofErr w:type="spellStart"/>
            <w:r w:rsidRPr="002D16EC">
              <w:rPr>
                <w:sz w:val="18"/>
                <w:szCs w:val="22"/>
              </w:rPr>
              <w:t>საშტატო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ნუსხისა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თანამდებობრივი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სარგოების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შეთანხმების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შესახებ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შესაბამისი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სხვადასხვა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სამართლებრივი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აქტების</w:t>
            </w:r>
            <w:proofErr w:type="spellEnd"/>
            <w:r w:rsidRPr="002D16EC">
              <w:rPr>
                <w:sz w:val="18"/>
                <w:szCs w:val="22"/>
              </w:rPr>
              <w:t xml:space="preserve">  </w:t>
            </w:r>
            <w:proofErr w:type="spellStart"/>
            <w:r w:rsidRPr="002D16EC">
              <w:rPr>
                <w:sz w:val="18"/>
                <w:szCs w:val="22"/>
              </w:rPr>
              <w:t>პროექტების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მომზადება</w:t>
            </w:r>
            <w:proofErr w:type="spellEnd"/>
            <w:r w:rsidRPr="002D16EC">
              <w:rPr>
                <w:sz w:val="18"/>
                <w:szCs w:val="22"/>
              </w:rPr>
              <w:t>/</w:t>
            </w:r>
            <w:proofErr w:type="spellStart"/>
            <w:r w:rsidRPr="002D16EC">
              <w:rPr>
                <w:sz w:val="18"/>
                <w:szCs w:val="22"/>
              </w:rPr>
              <w:t>მონაწილეობა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  <w:tcBorders>
              <w:bottom w:val="single" w:sz="4" w:space="0" w:color="auto"/>
            </w:tcBorders>
          </w:tcPr>
          <w:p w:rsidR="00201B0B" w:rsidRPr="00B342B7" w:rsidRDefault="00D37BE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201B0B" w:rsidRPr="00076A3F" w:rsidRDefault="00201B0B" w:rsidP="00D37BE4">
            <w:pPr>
              <w:rPr>
                <w:bCs/>
                <w:sz w:val="18"/>
                <w:szCs w:val="16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წლიური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საბიუჯეტო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კანონით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სამინისტროსათვის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გათვალისწინებული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ასიგნებების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ხარჯვის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შესახებ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ყოველკვარტალური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ანგარიშების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მომზადება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წარდგენა</w:t>
            </w:r>
            <w:proofErr w:type="spellEnd"/>
            <w:r w:rsidR="009D2285" w:rsidRPr="00076A3F">
              <w:rPr>
                <w:bCs/>
                <w:sz w:val="18"/>
                <w:szCs w:val="16"/>
                <w:lang w:val="ka-GE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კანონმდებლობის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შესაბამისად</w:t>
            </w:r>
            <w:proofErr w:type="spellEnd"/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:rsidR="00201B0B" w:rsidRPr="00DE07F8" w:rsidRDefault="00DE07F8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:rsidR="00201B0B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წლიური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საბიუჯეტო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კანონით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სამინისტროსათვის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გათვალისწინებული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ასიგნებების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ხარჯვის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შესახებ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ყოველკვარტალური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ყოველწლიური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ანგარიშების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მომზადება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სტრუქტურულ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ერთეულებთან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კოორდინაციით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წარდგენა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კანონმდებლობის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შესაბამისად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01B0B" w:rsidRPr="00367A8C" w:rsidRDefault="00201B0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  <w:tcBorders>
              <w:top w:val="single" w:sz="4" w:space="0" w:color="auto"/>
            </w:tcBorders>
          </w:tcPr>
          <w:p w:rsidR="00201B0B" w:rsidRDefault="00201B0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201B0B" w:rsidRPr="00B342B7" w:rsidRDefault="00201B0B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03" w:type="dxa"/>
            <w:tcBorders>
              <w:top w:val="single" w:sz="4" w:space="0" w:color="auto"/>
            </w:tcBorders>
          </w:tcPr>
          <w:p w:rsidR="00201B0B" w:rsidRPr="00367A8C" w:rsidRDefault="00201B0B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201B0B" w:rsidRPr="00076A3F" w:rsidRDefault="00201B0B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201B0B" w:rsidRPr="00367A8C" w:rsidRDefault="00201B0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Pr="00367A8C" w:rsidRDefault="00A5564B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19" w:type="dxa"/>
          </w:tcPr>
          <w:p w:rsidR="00A5564B" w:rsidRPr="00076A3F" w:rsidRDefault="00A5564B" w:rsidP="001A2BD1">
            <w:pPr>
              <w:rPr>
                <w:bCs/>
                <w:sz w:val="18"/>
                <w:szCs w:val="22"/>
                <w:lang w:val="ka-GE"/>
              </w:rPr>
            </w:pPr>
            <w:r w:rsidRPr="00076A3F">
              <w:rPr>
                <w:bCs/>
                <w:sz w:val="18"/>
                <w:szCs w:val="22"/>
                <w:lang w:val="ka-GE"/>
              </w:rPr>
              <w:t>შედეგზე ორიენტაცია</w:t>
            </w:r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  <w:lang w:val="ka-GE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>ეძებს გუნდის შესრულების გაუმჯობესების გზებს</w:t>
            </w:r>
          </w:p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  <w:lang w:val="ka-GE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>სწორად და სამართლიანად ანაწილებს დავალებებს</w:t>
            </w:r>
          </w:p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  <w:lang w:val="ka-GE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 xml:space="preserve"> სწორად განუსაზღვრავს თანამშრომლებს პრიორიტეტებს</w:t>
            </w:r>
          </w:p>
          <w:p w:rsidR="00A5564B" w:rsidRPr="00076A3F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Pr="00B342B7" w:rsidRDefault="00A5564B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319" w:type="dxa"/>
          </w:tcPr>
          <w:p w:rsidR="00A5564B" w:rsidRPr="00076A3F" w:rsidRDefault="00A5564B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გუნდური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მუშაობა</w:t>
            </w:r>
            <w:proofErr w:type="spellEnd"/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პროაქტიულად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უზიარებს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კოლეგებს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ინფორმაციას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, 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იძლევა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მკაფიო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გასაგებ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უკუკავშირს</w:t>
            </w:r>
            <w:proofErr w:type="spellEnd"/>
          </w:p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აფასებს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ხელს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უწყობს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გუნდის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წევრთა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მონაწილეობას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ჩართულობას</w:t>
            </w:r>
            <w:proofErr w:type="spellEnd"/>
          </w:p>
          <w:p w:rsidR="00A5564B" w:rsidRPr="00076A3F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აღიარებს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გუნდის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წევრთა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მრავალფეროვნებას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ძლიერ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მხარეებს</w:t>
            </w:r>
            <w:proofErr w:type="spellEnd"/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Pr="00B342B7" w:rsidRDefault="00A5564B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2319" w:type="dxa"/>
          </w:tcPr>
          <w:p w:rsidR="00A5564B" w:rsidRPr="00076A3F" w:rsidRDefault="00B03F7E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ანალიზი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და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საკითხების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გადაწყვეტა</w:t>
            </w:r>
            <w:proofErr w:type="spellEnd"/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A5564B" w:rsidRPr="00076A3F" w:rsidRDefault="00722274" w:rsidP="00A41335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განჭვრეტს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ემზადება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საშუალოვადიანი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შესაძლებლობების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გამოყენებისათვის</w:t>
            </w:r>
            <w:proofErr w:type="spellEnd"/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Default="00A5564B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319" w:type="dxa"/>
          </w:tcPr>
          <w:p w:rsidR="00A5564B" w:rsidRPr="00076A3F" w:rsidRDefault="00B03F7E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პროფესიული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განვითარება</w:t>
            </w:r>
            <w:proofErr w:type="spellEnd"/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მუდმივად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ახდენს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მაღალი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პოტენციალის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მქონე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თანამშრომლების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იდენტიფიცირებას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</w:p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ხელს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უწყობს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ცოდნის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გაზიარებას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;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მხარს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უჭერს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ახლებური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პრაქტიკების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გამოყენებას</w:t>
            </w:r>
            <w:proofErr w:type="spellEnd"/>
          </w:p>
          <w:p w:rsidR="00A5564B" w:rsidRPr="00076A3F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ხელს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უწყობს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ცოდნის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განვითარებისა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ცოდნის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გაზიარების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კულტურის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დანერგვას</w:t>
            </w:r>
            <w:proofErr w:type="spellEnd"/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Default="00A5564B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319" w:type="dxa"/>
          </w:tcPr>
          <w:p w:rsidR="00A5564B" w:rsidRPr="00076A3F" w:rsidRDefault="00B03F7E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სტრატეგიული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და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კომპლექსური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აზროვნება</w:t>
            </w:r>
            <w:proofErr w:type="spellEnd"/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შეუძლია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შეაფასოს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გაანალიზოს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ორგანიზაციის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ძლიერი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სუსტი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მხარეები</w:t>
            </w:r>
            <w:proofErr w:type="spellEnd"/>
          </w:p>
          <w:p w:rsidR="00A5564B" w:rsidRPr="00076A3F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შეუძლია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განჭვრიტოს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შიდა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გარე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შესაძლებლობები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რისკები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სავარაუდო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შედეგები</w:t>
            </w:r>
            <w:proofErr w:type="spellEnd"/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03F7E" w:rsidRPr="00367A8C" w:rsidTr="00D37BE4">
        <w:trPr>
          <w:trHeight w:val="380"/>
        </w:trPr>
        <w:tc>
          <w:tcPr>
            <w:tcW w:w="526" w:type="dxa"/>
          </w:tcPr>
          <w:p w:rsidR="00B03F7E" w:rsidRPr="00B03F7E" w:rsidRDefault="00B03F7E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319" w:type="dxa"/>
          </w:tcPr>
          <w:p w:rsidR="00B03F7E" w:rsidRPr="00076A3F" w:rsidRDefault="00B03F7E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მოქნილობა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და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ცვლილებებზე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ადაპტირება</w:t>
            </w:r>
            <w:proofErr w:type="spellEnd"/>
          </w:p>
        </w:tc>
        <w:tc>
          <w:tcPr>
            <w:tcW w:w="3103" w:type="dxa"/>
          </w:tcPr>
          <w:p w:rsidR="00B03F7E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B03F7E" w:rsidRPr="00076A3F" w:rsidRDefault="00722274" w:rsidP="00A41335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შეუძლია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ახალ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განსხვავებულ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სიტუაციებთან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ადამიანებთან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ჯგუფებთან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ადაპტირება</w:t>
            </w:r>
            <w:proofErr w:type="spellEnd"/>
          </w:p>
        </w:tc>
        <w:tc>
          <w:tcPr>
            <w:tcW w:w="3543" w:type="dxa"/>
          </w:tcPr>
          <w:p w:rsidR="00B03F7E" w:rsidRPr="00367A8C" w:rsidRDefault="00B03F7E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03F7E" w:rsidRPr="00367A8C" w:rsidTr="00D37BE4">
        <w:trPr>
          <w:trHeight w:val="380"/>
        </w:trPr>
        <w:tc>
          <w:tcPr>
            <w:tcW w:w="526" w:type="dxa"/>
          </w:tcPr>
          <w:p w:rsidR="00B03F7E" w:rsidRDefault="00B03F7E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319" w:type="dxa"/>
          </w:tcPr>
          <w:p w:rsidR="00B03F7E" w:rsidRPr="00076A3F" w:rsidRDefault="00B03F7E" w:rsidP="001A2BD1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კომუნიკაციის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უნარი</w:t>
            </w:r>
            <w:proofErr w:type="spellEnd"/>
          </w:p>
        </w:tc>
        <w:tc>
          <w:tcPr>
            <w:tcW w:w="3103" w:type="dxa"/>
          </w:tcPr>
          <w:p w:rsidR="00B03F7E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B03F7E" w:rsidRPr="00076A3F" w:rsidRDefault="00722274" w:rsidP="00713B79">
            <w:pPr>
              <w:rPr>
                <w:bCs/>
                <w:i/>
                <w:iCs/>
                <w:sz w:val="18"/>
                <w:szCs w:val="22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>ასაბუთებს იდეებს,  შეუძლია შესატყვისი დამაჯერებელი მაგალითების მოყვანა</w:t>
            </w:r>
          </w:p>
        </w:tc>
        <w:tc>
          <w:tcPr>
            <w:tcW w:w="3543" w:type="dxa"/>
          </w:tcPr>
          <w:p w:rsidR="00B03F7E" w:rsidRPr="00367A8C" w:rsidRDefault="00B03F7E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C1961" w:rsidRPr="00367A8C" w:rsidTr="00D37BE4">
        <w:trPr>
          <w:trHeight w:val="380"/>
        </w:trPr>
        <w:tc>
          <w:tcPr>
            <w:tcW w:w="526" w:type="dxa"/>
          </w:tcPr>
          <w:p w:rsidR="002C1961" w:rsidRDefault="002C1961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2319" w:type="dxa"/>
          </w:tcPr>
          <w:p w:rsidR="002C1961" w:rsidRPr="00076A3F" w:rsidRDefault="002C1961" w:rsidP="001A2BD1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03" w:type="dxa"/>
          </w:tcPr>
          <w:p w:rsidR="002C1961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2C1961" w:rsidRPr="00076A3F" w:rsidRDefault="00722274" w:rsidP="00713B79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ამოცანის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მისაღწევად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შეუძლია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კოორდინირება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გაუწიოს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სხვადასხვა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აქტივობებს</w:t>
            </w:r>
            <w:proofErr w:type="spellEnd"/>
          </w:p>
        </w:tc>
        <w:tc>
          <w:tcPr>
            <w:tcW w:w="3543" w:type="dxa"/>
          </w:tcPr>
          <w:p w:rsidR="002C1961" w:rsidRPr="00367A8C" w:rsidRDefault="002C196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076A3F" w:rsidRDefault="007706E3" w:rsidP="00B342B7">
            <w:pPr>
              <w:rPr>
                <w:b/>
                <w:sz w:val="22"/>
                <w:lang w:val="ka-GE"/>
              </w:rPr>
            </w:pPr>
            <w:r w:rsidRPr="00076A3F">
              <w:rPr>
                <w:b/>
                <w:sz w:val="22"/>
                <w:lang w:val="ka-GE"/>
              </w:rPr>
              <w:t>თვით</w:t>
            </w:r>
            <w:r w:rsidR="00B342B7" w:rsidRPr="00076A3F">
              <w:rPr>
                <w:b/>
                <w:sz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076A3F" w:rsidRDefault="007706E3" w:rsidP="00B342B7">
            <w:pPr>
              <w:rPr>
                <w:b/>
                <w:sz w:val="22"/>
                <w:lang w:val="ka-GE"/>
              </w:rPr>
            </w:pPr>
            <w:r w:rsidRPr="00076A3F">
              <w:rPr>
                <w:b/>
                <w:sz w:val="22"/>
                <w:lang w:val="ka-GE"/>
              </w:rPr>
              <w:t>თვით</w:t>
            </w:r>
            <w:r w:rsidR="00B342B7" w:rsidRPr="00076A3F">
              <w:rPr>
                <w:b/>
                <w:sz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076A3F" w:rsidRDefault="00A71DF7" w:rsidP="002778D0">
            <w:pPr>
              <w:jc w:val="center"/>
              <w:rPr>
                <w:sz w:val="22"/>
                <w:lang w:val="ka-GE"/>
              </w:rPr>
            </w:pPr>
            <w:r w:rsidRPr="00076A3F">
              <w:rPr>
                <w:sz w:val="22"/>
                <w:lang w:val="ka-GE"/>
              </w:rPr>
              <w:t>3,</w:t>
            </w:r>
            <w:r w:rsidR="002778D0">
              <w:rPr>
                <w:sz w:val="22"/>
                <w:lang w:val="ka-GE"/>
              </w:rPr>
              <w:t>58</w:t>
            </w:r>
          </w:p>
        </w:tc>
        <w:tc>
          <w:tcPr>
            <w:tcW w:w="6804" w:type="dxa"/>
          </w:tcPr>
          <w:p w:rsidR="00B342B7" w:rsidRPr="00076A3F" w:rsidRDefault="00A71DF7" w:rsidP="00A71DF7">
            <w:pPr>
              <w:jc w:val="center"/>
              <w:rPr>
                <w:sz w:val="22"/>
                <w:lang w:val="ka-GE"/>
              </w:rPr>
            </w:pPr>
            <w:r w:rsidRPr="00076A3F">
              <w:rPr>
                <w:sz w:val="22"/>
                <w:lang w:val="ka-GE"/>
              </w:rPr>
              <w:t>4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AA3531" w:rsidRDefault="00722274" w:rsidP="00722274">
      <w:r>
        <w:rPr>
          <w:lang w:val="ka-GE"/>
        </w:rPr>
        <w:t>ხელმძღვანელის ხელმოწერა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 მოხელის ხელმოწერა</w:t>
      </w:r>
    </w:p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076A3F"/>
    <w:rsid w:val="00201B0B"/>
    <w:rsid w:val="0022594B"/>
    <w:rsid w:val="00274FD1"/>
    <w:rsid w:val="002778D0"/>
    <w:rsid w:val="002C1961"/>
    <w:rsid w:val="002D16EC"/>
    <w:rsid w:val="003402AB"/>
    <w:rsid w:val="004679E0"/>
    <w:rsid w:val="00502D92"/>
    <w:rsid w:val="006845AF"/>
    <w:rsid w:val="006A5037"/>
    <w:rsid w:val="006D0FF3"/>
    <w:rsid w:val="00722274"/>
    <w:rsid w:val="007706E3"/>
    <w:rsid w:val="008120F0"/>
    <w:rsid w:val="008A2031"/>
    <w:rsid w:val="008C0666"/>
    <w:rsid w:val="008D0732"/>
    <w:rsid w:val="009D2285"/>
    <w:rsid w:val="00A41335"/>
    <w:rsid w:val="00A5564B"/>
    <w:rsid w:val="00A71DF7"/>
    <w:rsid w:val="00A773B0"/>
    <w:rsid w:val="00AA3531"/>
    <w:rsid w:val="00AE4E1D"/>
    <w:rsid w:val="00B03F7E"/>
    <w:rsid w:val="00B342B7"/>
    <w:rsid w:val="00C3667F"/>
    <w:rsid w:val="00C50E32"/>
    <w:rsid w:val="00D37BE4"/>
    <w:rsid w:val="00D6487D"/>
    <w:rsid w:val="00D97A10"/>
    <w:rsid w:val="00DC0902"/>
    <w:rsid w:val="00DE07F8"/>
    <w:rsid w:val="00F775EF"/>
    <w:rsid w:val="00FE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1DAB"/>
  <w15:docId w15:val="{E372BD12-493D-4205-A63D-0ECB3B2F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Zhordania</cp:lastModifiedBy>
  <cp:revision>3</cp:revision>
  <dcterms:created xsi:type="dcterms:W3CDTF">2019-08-06T10:57:00Z</dcterms:created>
  <dcterms:modified xsi:type="dcterms:W3CDTF">2019-08-06T10:59:00Z</dcterms:modified>
</cp:coreProperties>
</file>